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C0" w:rsidRDefault="00FD33C0" w:rsidP="00FD33C0">
      <w:pPr>
        <w:pStyle w:val="1"/>
      </w:pPr>
      <w:r>
        <w:rPr>
          <w:rFonts w:ascii="Helvetica" w:eastAsia="Times New Roman" w:hAnsi="Helvetica" w:cs="Helvetica"/>
          <w:b w:val="0"/>
          <w:bCs w:val="0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t xml:space="preserve">Н- </w:t>
      </w:r>
      <w:proofErr w:type="spellStart"/>
      <w:r>
        <w:t>Дженгутаевская</w:t>
      </w:r>
      <w:proofErr w:type="spellEnd"/>
      <w:r>
        <w:t xml:space="preserve"> СОШ                            </w:t>
      </w:r>
    </w:p>
    <w:p w:rsidR="00FD33C0" w:rsidRDefault="00FD33C0" w:rsidP="00FD33C0">
      <w:pPr>
        <w:pStyle w:val="1"/>
        <w:spacing w:before="0"/>
      </w:pPr>
      <w:r>
        <w:t xml:space="preserve">                                                                     Информация                                                                                                                     о проведенных мероприятиях, посвященных ко дню «98летию образования </w:t>
      </w:r>
    </w:p>
    <w:p w:rsidR="00FD33C0" w:rsidRDefault="00FD33C0" w:rsidP="00FD33C0">
      <w:pPr>
        <w:pStyle w:val="1"/>
        <w:spacing w:before="0"/>
      </w:pPr>
      <w:r>
        <w:t xml:space="preserve">                                                             Дагестанской АССР»</w:t>
      </w:r>
    </w:p>
    <w:p w:rsidR="00FD33C0" w:rsidRDefault="00206264" w:rsidP="00FD33C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206264">
        <w:rPr>
          <w:rFonts w:ascii="Helvetica" w:hAnsi="Helvetica" w:cs="Helvetica"/>
          <w:color w:val="0070C0"/>
        </w:rPr>
        <w:t xml:space="preserve">                                      </w:t>
      </w:r>
      <w:r w:rsidR="00B27ADA">
        <w:rPr>
          <w:rFonts w:ascii="Helvetica" w:hAnsi="Helvetica" w:cs="Helvetica"/>
          <w:color w:val="0070C0"/>
        </w:rPr>
        <w:t xml:space="preserve">                              </w:t>
      </w:r>
      <w:bookmarkStart w:id="0" w:name="_GoBack"/>
      <w:bookmarkEnd w:id="0"/>
      <w:r w:rsidRPr="00206264">
        <w:rPr>
          <w:rFonts w:ascii="Helvetica" w:hAnsi="Helvetica" w:cs="Helvetica"/>
          <w:color w:val="0070C0"/>
        </w:rPr>
        <w:t xml:space="preserve"> 2019 год</w:t>
      </w:r>
      <w:r>
        <w:rPr>
          <w:rFonts w:ascii="Helvetica" w:hAnsi="Helvetica" w:cs="Helvetica"/>
          <w:color w:val="000000"/>
        </w:rPr>
        <w:t>.</w:t>
      </w:r>
    </w:p>
    <w:p w:rsidR="00FD33C0" w:rsidRPr="00D2532C" w:rsidRDefault="00FD33C0" w:rsidP="00D2532C">
      <w:pPr>
        <w:rPr>
          <w:rFonts w:ascii="Times New Roman" w:hAnsi="Times New Roman" w:cs="Times New Roman"/>
          <w:color w:val="2E74B5" w:themeColor="accent1" w:themeShade="BF"/>
          <w:sz w:val="28"/>
        </w:rPr>
      </w:pP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t>В школе, проведены единые уроки, линейки, </w:t>
      </w:r>
      <w:hyperlink r:id="rId4" w:tooltip="Круглые столы" w:history="1">
        <w:r w:rsidRPr="00D2532C">
          <w:rPr>
            <w:rFonts w:ascii="Times New Roman" w:hAnsi="Times New Roman" w:cs="Times New Roman"/>
            <w:color w:val="2E74B5" w:themeColor="accent1" w:themeShade="BF"/>
            <w:sz w:val="28"/>
          </w:rPr>
          <w:t>круглые столы</w:t>
        </w:r>
      </w:hyperlink>
      <w:r w:rsidR="00D2532C" w:rsidRPr="00D2532C">
        <w:rPr>
          <w:rFonts w:ascii="Times New Roman" w:hAnsi="Times New Roman" w:cs="Times New Roman"/>
          <w:color w:val="2E74B5" w:themeColor="accent1" w:themeShade="BF"/>
          <w:sz w:val="28"/>
        </w:rPr>
        <w:t>, посещение музея села и школы</w:t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t>. Были оформлены тематические стенды и уголки, посвященные этой дате, оформлены выставки книг, рисунков, школьных стенных газет.</w:t>
      </w:r>
    </w:p>
    <w:p w:rsidR="00FD33C0" w:rsidRDefault="00FD33C0" w:rsidP="00D2532C">
      <w:pPr>
        <w:rPr>
          <w:rFonts w:ascii="Times New Roman" w:hAnsi="Times New Roman" w:cs="Times New Roman"/>
          <w:color w:val="2E74B5" w:themeColor="accent1" w:themeShade="BF"/>
          <w:sz w:val="28"/>
        </w:rPr>
      </w:pPr>
      <w:r w:rsidRPr="00D2532C">
        <w:rPr>
          <w:rFonts w:ascii="Times New Roman" w:hAnsi="Times New Roman" w:cs="Times New Roman"/>
          <w:b/>
          <w:bCs/>
          <w:color w:val="2E74B5" w:themeColor="accent1" w:themeShade="BF"/>
          <w:sz w:val="28"/>
          <w:bdr w:val="none" w:sz="0" w:space="0" w:color="auto" w:frame="1"/>
        </w:rPr>
        <w:t>Цель мероприятий</w:t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t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br/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br/>
        <w:t>«Этот праздник напоминает нам всем о славной истории дагестанского народа, а также единении наших братских народов. </w:t>
      </w:r>
      <w:hyperlink r:id="rId5" w:tooltip="Дагестан" w:history="1">
        <w:r w:rsidRPr="00D2532C">
          <w:rPr>
            <w:rFonts w:ascii="Times New Roman" w:hAnsi="Times New Roman" w:cs="Times New Roman"/>
            <w:color w:val="2E74B5" w:themeColor="accent1" w:themeShade="BF"/>
            <w:sz w:val="28"/>
          </w:rPr>
          <w:t>Дагестан</w:t>
        </w:r>
      </w:hyperlink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t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спортсменов», – отметила директор школы открывая общешкольное мероприятие «Дагестан – мой край родной!».</w:t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br/>
      </w:r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br/>
        <w:t>Были проведены тематические </w:t>
      </w:r>
      <w:hyperlink r:id="rId6" w:tooltip="Классный час" w:history="1">
        <w:r w:rsidRPr="00D2532C">
          <w:rPr>
            <w:rFonts w:ascii="Times New Roman" w:hAnsi="Times New Roman" w:cs="Times New Roman"/>
            <w:color w:val="2E74B5" w:themeColor="accent1" w:themeShade="BF"/>
            <w:sz w:val="28"/>
          </w:rPr>
          <w:t>классные часы</w:t>
        </w:r>
      </w:hyperlink>
      <w:r w:rsidRPr="00D2532C">
        <w:rPr>
          <w:rFonts w:ascii="Times New Roman" w:hAnsi="Times New Roman" w:cs="Times New Roman"/>
          <w:color w:val="2E74B5" w:themeColor="accent1" w:themeShade="BF"/>
          <w:sz w:val="28"/>
        </w:rPr>
        <w:t> «Дагестан – наш край родной», «Образование ДАССР», «Среди сверкающих вершин», «Мой Дагестан», «История образования ДАССР» и другие. </w:t>
      </w:r>
    </w:p>
    <w:p w:rsidR="00D2532C" w:rsidRDefault="00D2532C" w:rsidP="00D2532C">
      <w:pPr>
        <w:rPr>
          <w:rFonts w:ascii="Times New Roman" w:hAnsi="Times New Roman" w:cs="Times New Roman"/>
          <w:color w:val="2E74B5" w:themeColor="accent1" w:themeShade="BF"/>
          <w:sz w:val="28"/>
        </w:rPr>
      </w:pPr>
    </w:p>
    <w:p w:rsidR="00D2532C" w:rsidRPr="00D2532C" w:rsidRDefault="00D2532C" w:rsidP="00D2532C">
      <w:pPr>
        <w:rPr>
          <w:rFonts w:ascii="Times New Roman" w:hAnsi="Times New Roman" w:cs="Times New Roman"/>
          <w:color w:val="2E74B5" w:themeColor="accent1" w:themeShade="BF"/>
          <w:sz w:val="28"/>
        </w:rPr>
      </w:pPr>
    </w:p>
    <w:p w:rsidR="007631B8" w:rsidRDefault="00D2532C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10000" cy="2857500"/>
            <wp:effectExtent l="0" t="0" r="0" b="0"/>
            <wp:docPr id="1" name="Рисунок 1" descr="C:\Users\Школа8\Desktop\DSCN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DSCN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579" cy="285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2C" w:rsidRDefault="00D2532C"/>
    <w:p w:rsidR="00D2532C" w:rsidRDefault="00F12F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33700" cy="2200276"/>
            <wp:effectExtent l="0" t="0" r="0" b="9525"/>
            <wp:docPr id="2" name="Рисунок 2" descr="C:\Users\Школа8\Desktop\фото ДАССР\IMG-20190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фото ДАССР\IMG-2019011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244" cy="221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2CBC5C1" wp14:editId="7E6E51DB">
            <wp:extent cx="2933700" cy="2200275"/>
            <wp:effectExtent l="0" t="0" r="0" b="9525"/>
            <wp:docPr id="3" name="Рисунок 3" descr="C:\Users\Школа8\Desktop\фото ДАССР\IMG-20190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фото ДАССР\IMG-20190118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39" cy="22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0210" cy="2152650"/>
            <wp:effectExtent l="0" t="0" r="2540" b="0"/>
            <wp:docPr id="4" name="Рисунок 4" descr="C:\Users\Школа8\Desktop\фото ДАССР\IMG-20190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фото ДАССР\IMG-20190118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22" cy="21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089E2BA" wp14:editId="74CBF6C6">
            <wp:extent cx="2971800" cy="2228850"/>
            <wp:effectExtent l="0" t="0" r="0" b="0"/>
            <wp:docPr id="5" name="Рисунок 5" descr="C:\Users\Школа8\Desktop\фото ДАССР\IMG-20190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фото ДАССР\IMG-20190118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08300" cy="2181225"/>
            <wp:effectExtent l="0" t="0" r="6350" b="9525"/>
            <wp:docPr id="7" name="Рисунок 7" descr="C:\Users\Школа8\Desktop\фото ДАССР\IMG-20190119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фото ДАССР\IMG-20190119-WA0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33" cy="21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D2056E6" wp14:editId="1CB29949">
            <wp:extent cx="2990850" cy="2243138"/>
            <wp:effectExtent l="0" t="0" r="0" b="5080"/>
            <wp:docPr id="8" name="Рисунок 8" descr="C:\Users\Школа8\Desktop\фото ДАССР\IMG-201901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фото ДАССР\IMG-20190118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85" cy="224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38450" cy="2376305"/>
            <wp:effectExtent l="0" t="0" r="0" b="5080"/>
            <wp:docPr id="9" name="Рисунок 9" descr="C:\Users\Школа8\Desktop\фото ДАССР\IMG-201901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фото ДАССР\IMG-20190118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83" cy="241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D5E1DD9" wp14:editId="4EAC03EB">
            <wp:extent cx="3124200" cy="2343151"/>
            <wp:effectExtent l="0" t="0" r="0" b="0"/>
            <wp:docPr id="10" name="Рисунок 10" descr="C:\Users\Школа8\Desktop\фото ДАССР\IMG-201901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фото ДАССР\IMG-20190118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04" cy="23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33276" cy="2199957"/>
            <wp:effectExtent l="0" t="0" r="635" b="0"/>
            <wp:docPr id="11" name="Рисунок 11" descr="C:\Users\Школа8\Desktop\фото ДАССР\IMG-2019011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фото ДАССР\IMG-20190119-WA0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80" cy="222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B882203" wp14:editId="108DB970">
            <wp:extent cx="2914650" cy="2185988"/>
            <wp:effectExtent l="0" t="0" r="0" b="5080"/>
            <wp:docPr id="12" name="Рисунок 12" descr="C:\Users\Школа8\Desktop\фото ДАССР\IMG-20190119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8\Desktop\фото ДАССР\IMG-20190119-WA01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55" cy="21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2193131"/>
            <wp:effectExtent l="0" t="0" r="0" b="0"/>
            <wp:docPr id="13" name="Рисунок 13" descr="C:\Users\Школа8\Desktop\фото ДАССР\IMG-20190119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Desktop\фото ДАССР\IMG-20190119-WA0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99" cy="21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B0B7A9E" wp14:editId="026BE754">
            <wp:extent cx="2981325" cy="2235994"/>
            <wp:effectExtent l="0" t="0" r="0" b="0"/>
            <wp:docPr id="14" name="Рисунок 14" descr="C:\Users\Школа8\Desktop\фото ДАССР\IMG-20190119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8\Desktop\фото ДАССР\IMG-20190119-WA0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36" cy="224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2193131"/>
            <wp:effectExtent l="0" t="0" r="0" b="0"/>
            <wp:docPr id="15" name="Рисунок 15" descr="C:\Users\Школа8\Desktop\фото ДАССР\IMG-2019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8\Desktop\фото ДАССР\IMG-20190121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014" cy="21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0C6D3200" wp14:editId="5423E6FE">
            <wp:extent cx="2933488" cy="2200116"/>
            <wp:effectExtent l="0" t="0" r="635" b="0"/>
            <wp:docPr id="16" name="Рисунок 16" descr="C:\Users\Школа8\Desktop\фото ДАССР\IMG-201901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8\Desktop\фото ДАССР\IMG-20190118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90" cy="220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1850" cy="2221389"/>
            <wp:effectExtent l="0" t="0" r="0" b="7620"/>
            <wp:docPr id="17" name="Рисунок 17" descr="C:\Users\Школа8\Desktop\фото ДАССР\IMG-201901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8\Desktop\фото ДАССР\IMG-20190118-WA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62" cy="223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F216369" wp14:editId="5EEF69C4">
            <wp:extent cx="3000375" cy="2250281"/>
            <wp:effectExtent l="0" t="0" r="0" b="0"/>
            <wp:docPr id="18" name="Рисунок 18" descr="C:\Users\Школа8\Desktop\фото ДАССР\IMG-201901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8\Desktop\фото ДАССР\IMG-20190118-WA00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55" cy="225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2214563"/>
            <wp:effectExtent l="0" t="0" r="0" b="0"/>
            <wp:docPr id="19" name="Рисунок 19" descr="C:\Users\Школа8\Desktop\фото ДАССР\IMG-201901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8\Desktop\фото ДАССР\IMG-20190118-WA00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474" cy="222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111A8C4" wp14:editId="0D843655">
            <wp:extent cx="2962275" cy="2143125"/>
            <wp:effectExtent l="0" t="0" r="9525" b="9525"/>
            <wp:docPr id="20" name="Рисунок 20" descr="C:\Users\Школа8\Desktop\фото ДАССР\IMG-201901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8\Desktop\фото ДАССР\IMG-20190118-WA00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15" cy="21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9F" w:rsidRDefault="00F12F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219325"/>
            <wp:effectExtent l="0" t="0" r="0" b="9525"/>
            <wp:docPr id="21" name="Рисунок 21" descr="C:\Users\Школа8\Desktop\фото ДАССР\IMG-201901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8\Desktop\фото ДАССР\IMG-20190118-WA00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0B5">
        <w:rPr>
          <w:noProof/>
          <w:lang w:eastAsia="ru-RU"/>
        </w:rPr>
        <w:t xml:space="preserve">            </w:t>
      </w:r>
      <w:r w:rsidR="00EA40B5">
        <w:rPr>
          <w:noProof/>
          <w:lang w:eastAsia="ru-RU"/>
        </w:rPr>
        <w:drawing>
          <wp:inline distT="0" distB="0" distL="0" distR="0" wp14:anchorId="3D37CFC2" wp14:editId="212A2922">
            <wp:extent cx="2950210" cy="2162175"/>
            <wp:effectExtent l="0" t="0" r="2540" b="9525"/>
            <wp:docPr id="22" name="Рисунок 22" descr="C:\Users\Школа8\Desktop\фото ДАССР\IMG-2019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8\Desktop\фото ДАССР\IMG-20190118-WA00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66" cy="216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264" w:rsidRDefault="007B76B2">
      <w:pPr>
        <w:rPr>
          <w:noProof/>
          <w:lang w:eastAsia="ru-RU"/>
        </w:rPr>
      </w:pPr>
      <w:r w:rsidRPr="0020626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156210</wp:posOffset>
            </wp:positionV>
            <wp:extent cx="2857500" cy="2600325"/>
            <wp:effectExtent l="0" t="0" r="0" b="9525"/>
            <wp:wrapSquare wrapText="bothSides"/>
            <wp:docPr id="23" name="Рисунок 23" descr="C:\Users\Школа8\Desktop\фото ДАССР\DSC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фото ДАССР\DSCN00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6264" w:rsidRDefault="007B76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A906BF" wp14:editId="7674A8F2">
            <wp:extent cx="2551430" cy="2466975"/>
            <wp:effectExtent l="0" t="0" r="1270" b="9525"/>
            <wp:docPr id="24" name="Рисунок 24" descr="C:\Users\Школа8\Desktop\фото ДАССР\IMG-201901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фото ДАССР\IMG-20190119-WA0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69" cy="249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264" w:rsidRDefault="00206264">
      <w:pPr>
        <w:rPr>
          <w:noProof/>
          <w:lang w:eastAsia="ru-RU"/>
        </w:rPr>
      </w:pPr>
    </w:p>
    <w:p w:rsidR="00206264" w:rsidRDefault="00206264">
      <w:pPr>
        <w:rPr>
          <w:noProof/>
          <w:lang w:eastAsia="ru-RU"/>
        </w:rPr>
      </w:pPr>
    </w:p>
    <w:p w:rsidR="00F12F9F" w:rsidRDefault="00206264">
      <w:pPr>
        <w:rPr>
          <w:noProof/>
          <w:lang w:eastAsia="ru-RU"/>
        </w:rPr>
      </w:pPr>
      <w:r>
        <w:rPr>
          <w:noProof/>
          <w:lang w:eastAsia="ru-RU"/>
        </w:rPr>
        <w:br w:type="textWrapping" w:clear="all"/>
      </w:r>
    </w:p>
    <w:p w:rsidR="00F12F9F" w:rsidRDefault="00F12F9F">
      <w:pPr>
        <w:rPr>
          <w:noProof/>
          <w:lang w:eastAsia="ru-RU"/>
        </w:rPr>
      </w:pPr>
    </w:p>
    <w:p w:rsidR="00F12F9F" w:rsidRPr="007B76B2" w:rsidRDefault="007B76B2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</w:t>
      </w:r>
      <w:r w:rsidRPr="007B76B2">
        <w:rPr>
          <w:noProof/>
          <w:sz w:val="36"/>
          <w:szCs w:val="36"/>
          <w:lang w:eastAsia="ru-RU"/>
        </w:rPr>
        <w:t>Зам. по ВР</w:t>
      </w:r>
      <w:r>
        <w:rPr>
          <w:noProof/>
          <w:sz w:val="36"/>
          <w:szCs w:val="36"/>
          <w:lang w:eastAsia="ru-RU"/>
        </w:rPr>
        <w:t>:                                                   М М Чопанов.</w:t>
      </w:r>
    </w:p>
    <w:p w:rsidR="00F12F9F" w:rsidRDefault="00F12F9F">
      <w:pPr>
        <w:rPr>
          <w:noProof/>
          <w:lang w:eastAsia="ru-RU"/>
        </w:rPr>
      </w:pPr>
    </w:p>
    <w:p w:rsidR="00F12F9F" w:rsidRDefault="00F12F9F"/>
    <w:p w:rsidR="00F12F9F" w:rsidRDefault="00F12F9F"/>
    <w:p w:rsidR="00F12F9F" w:rsidRDefault="00F12F9F"/>
    <w:sectPr w:rsidR="00F12F9F" w:rsidSect="00F12F9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C0"/>
    <w:rsid w:val="00206264"/>
    <w:rsid w:val="00451077"/>
    <w:rsid w:val="007631B8"/>
    <w:rsid w:val="0077597C"/>
    <w:rsid w:val="007B76B2"/>
    <w:rsid w:val="00A85F7C"/>
    <w:rsid w:val="00B27ADA"/>
    <w:rsid w:val="00C57C26"/>
    <w:rsid w:val="00D2532C"/>
    <w:rsid w:val="00EA40B5"/>
    <w:rsid w:val="00F12F9F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DFA2"/>
  <w15:chartTrackingRefBased/>
  <w15:docId w15:val="{97652776-5454-44CD-8344-AC3C19BC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3C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33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33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pandia.ru/text/category/dagestan/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hyperlink" Target="https://pandia.ru/text/category/kruglie_stoli/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8</cp:revision>
  <dcterms:created xsi:type="dcterms:W3CDTF">2019-01-21T08:45:00Z</dcterms:created>
  <dcterms:modified xsi:type="dcterms:W3CDTF">2019-01-23T06:55:00Z</dcterms:modified>
</cp:coreProperties>
</file>